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FE9" w:rsidRDefault="00265FE9">
      <w:pPr>
        <w:autoSpaceDE w:val="0"/>
        <w:autoSpaceDN w:val="0"/>
        <w:adjustRightInd w:val="0"/>
        <w:spacing w:line="270" w:lineRule="atLeast"/>
        <w:ind w:left="960" w:hanging="240"/>
        <w:jc w:val="left"/>
        <w:rPr>
          <w:rFonts w:ascii="ＭＳ 明朝" w:eastAsia="ＭＳ 明朝" w:hAnsi="ＭＳ 明朝" w:cs="ＭＳ 明朝"/>
          <w:color w:val="000000"/>
          <w:kern w:val="0"/>
          <w:sz w:val="24"/>
          <w:szCs w:val="24"/>
        </w:rPr>
      </w:pPr>
      <w:bookmarkStart w:id="0" w:name="_GoBack"/>
      <w:bookmarkEnd w:id="0"/>
      <w:r>
        <w:rPr>
          <w:rFonts w:ascii="ＭＳ 明朝" w:eastAsia="ＭＳ 明朝" w:hAnsi="ＭＳ 明朝" w:cs="ＭＳ 明朝" w:hint="eastAsia"/>
          <w:color w:val="000000"/>
          <w:kern w:val="0"/>
          <w:sz w:val="24"/>
          <w:szCs w:val="24"/>
        </w:rPr>
        <w:t>○牧之原市マリンスポーツ大会等支援事業費補助金交付要綱</w:t>
      </w:r>
    </w:p>
    <w:p w:rsidR="00265FE9" w:rsidRDefault="00265FE9">
      <w:pPr>
        <w:autoSpaceDE w:val="0"/>
        <w:autoSpaceDN w:val="0"/>
        <w:adjustRightInd w:val="0"/>
        <w:spacing w:line="27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平成</w:t>
      </w:r>
      <w:r>
        <w:rPr>
          <w:rFonts w:ascii="ＭＳ 明朝" w:eastAsia="ＭＳ 明朝" w:hAnsi="ＭＳ 明朝" w:cs="ＭＳ 明朝"/>
          <w:color w:val="000000"/>
          <w:kern w:val="0"/>
          <w:sz w:val="24"/>
          <w:szCs w:val="24"/>
        </w:rPr>
        <w:t>17</w:t>
      </w:r>
      <w:r>
        <w:rPr>
          <w:rFonts w:ascii="ＭＳ 明朝" w:eastAsia="ＭＳ 明朝" w:hAnsi="ＭＳ 明朝" w:cs="ＭＳ 明朝" w:hint="eastAsia"/>
          <w:color w:val="000000"/>
          <w:kern w:val="0"/>
          <w:sz w:val="24"/>
          <w:szCs w:val="24"/>
        </w:rPr>
        <w:t>年</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月</w:t>
      </w:r>
      <w:r>
        <w:rPr>
          <w:rFonts w:ascii="ＭＳ 明朝" w:eastAsia="ＭＳ 明朝" w:hAnsi="ＭＳ 明朝" w:cs="ＭＳ 明朝"/>
          <w:color w:val="000000"/>
          <w:kern w:val="0"/>
          <w:sz w:val="24"/>
          <w:szCs w:val="24"/>
        </w:rPr>
        <w:t>11</w:t>
      </w:r>
      <w:r>
        <w:rPr>
          <w:rFonts w:ascii="ＭＳ 明朝" w:eastAsia="ＭＳ 明朝" w:hAnsi="ＭＳ 明朝" w:cs="ＭＳ 明朝" w:hint="eastAsia"/>
          <w:color w:val="000000"/>
          <w:kern w:val="0"/>
          <w:sz w:val="24"/>
          <w:szCs w:val="24"/>
        </w:rPr>
        <w:t>日</w:t>
      </w:r>
    </w:p>
    <w:p w:rsidR="00265FE9" w:rsidRDefault="00265FE9">
      <w:pPr>
        <w:autoSpaceDE w:val="0"/>
        <w:autoSpaceDN w:val="0"/>
        <w:adjustRightInd w:val="0"/>
        <w:spacing w:line="27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告示第</w:t>
      </w:r>
      <w:r>
        <w:rPr>
          <w:rFonts w:ascii="ＭＳ 明朝" w:eastAsia="ＭＳ 明朝" w:hAnsi="ＭＳ 明朝" w:cs="ＭＳ 明朝"/>
          <w:color w:val="000000"/>
          <w:kern w:val="0"/>
          <w:sz w:val="24"/>
          <w:szCs w:val="24"/>
        </w:rPr>
        <w:t>75</w:t>
      </w:r>
      <w:r>
        <w:rPr>
          <w:rFonts w:ascii="ＭＳ 明朝" w:eastAsia="ＭＳ 明朝" w:hAnsi="ＭＳ 明朝" w:cs="ＭＳ 明朝" w:hint="eastAsia"/>
          <w:color w:val="000000"/>
          <w:kern w:val="0"/>
          <w:sz w:val="24"/>
          <w:szCs w:val="24"/>
        </w:rPr>
        <w:t>号</w:t>
      </w:r>
    </w:p>
    <w:p w:rsidR="00265FE9" w:rsidRDefault="00265FE9">
      <w:pPr>
        <w:autoSpaceDE w:val="0"/>
        <w:autoSpaceDN w:val="0"/>
        <w:adjustRightInd w:val="0"/>
        <w:spacing w:line="27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改正　平成</w:t>
      </w:r>
      <w:r>
        <w:rPr>
          <w:rFonts w:ascii="ＭＳ 明朝" w:eastAsia="ＭＳ 明朝" w:hAnsi="ＭＳ 明朝" w:cs="ＭＳ 明朝"/>
          <w:color w:val="000000"/>
          <w:kern w:val="0"/>
          <w:sz w:val="24"/>
          <w:szCs w:val="24"/>
        </w:rPr>
        <w:t>21</w:t>
      </w:r>
      <w:r>
        <w:rPr>
          <w:rFonts w:ascii="ＭＳ 明朝" w:eastAsia="ＭＳ 明朝" w:hAnsi="ＭＳ 明朝" w:cs="ＭＳ 明朝" w:hint="eastAsia"/>
          <w:color w:val="000000"/>
          <w:kern w:val="0"/>
          <w:sz w:val="24"/>
          <w:szCs w:val="24"/>
        </w:rPr>
        <w:t>年３月</w:t>
      </w:r>
      <w:r>
        <w:rPr>
          <w:rFonts w:ascii="ＭＳ 明朝" w:eastAsia="ＭＳ 明朝" w:hAnsi="ＭＳ 明朝" w:cs="ＭＳ 明朝"/>
          <w:color w:val="000000"/>
          <w:kern w:val="0"/>
          <w:sz w:val="24"/>
          <w:szCs w:val="24"/>
        </w:rPr>
        <w:t>27</w:t>
      </w:r>
      <w:r>
        <w:rPr>
          <w:rFonts w:ascii="ＭＳ 明朝" w:eastAsia="ＭＳ 明朝" w:hAnsi="ＭＳ 明朝" w:cs="ＭＳ 明朝" w:hint="eastAsia"/>
          <w:color w:val="000000"/>
          <w:kern w:val="0"/>
          <w:sz w:val="24"/>
          <w:szCs w:val="24"/>
        </w:rPr>
        <w:t>日告示第</w:t>
      </w:r>
      <w:r>
        <w:rPr>
          <w:rFonts w:ascii="ＭＳ 明朝" w:eastAsia="ＭＳ 明朝" w:hAnsi="ＭＳ 明朝" w:cs="ＭＳ 明朝"/>
          <w:color w:val="000000"/>
          <w:kern w:val="0"/>
          <w:sz w:val="24"/>
          <w:szCs w:val="24"/>
        </w:rPr>
        <w:t>54</w:t>
      </w:r>
      <w:r>
        <w:rPr>
          <w:rFonts w:ascii="ＭＳ 明朝" w:eastAsia="ＭＳ 明朝" w:hAnsi="ＭＳ 明朝" w:cs="ＭＳ 明朝" w:hint="eastAsia"/>
          <w:color w:val="000000"/>
          <w:kern w:val="0"/>
          <w:sz w:val="24"/>
          <w:szCs w:val="24"/>
        </w:rPr>
        <w:t>号</w:t>
      </w:r>
    </w:p>
    <w:p w:rsidR="00265FE9" w:rsidRDefault="00265FE9">
      <w:pPr>
        <w:autoSpaceDE w:val="0"/>
        <w:autoSpaceDN w:val="0"/>
        <w:adjustRightInd w:val="0"/>
        <w:spacing w:line="27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平成</w:t>
      </w:r>
      <w:r>
        <w:rPr>
          <w:rFonts w:ascii="ＭＳ 明朝" w:eastAsia="ＭＳ 明朝" w:hAnsi="ＭＳ 明朝" w:cs="ＭＳ 明朝"/>
          <w:color w:val="000000"/>
          <w:kern w:val="0"/>
          <w:sz w:val="24"/>
          <w:szCs w:val="24"/>
        </w:rPr>
        <w:t>24</w:t>
      </w:r>
      <w:r>
        <w:rPr>
          <w:rFonts w:ascii="ＭＳ 明朝" w:eastAsia="ＭＳ 明朝" w:hAnsi="ＭＳ 明朝" w:cs="ＭＳ 明朝" w:hint="eastAsia"/>
          <w:color w:val="000000"/>
          <w:kern w:val="0"/>
          <w:sz w:val="24"/>
          <w:szCs w:val="24"/>
        </w:rPr>
        <w:t>年４月１日告示第</w:t>
      </w:r>
      <w:r>
        <w:rPr>
          <w:rFonts w:ascii="ＭＳ 明朝" w:eastAsia="ＭＳ 明朝" w:hAnsi="ＭＳ 明朝" w:cs="ＭＳ 明朝"/>
          <w:color w:val="000000"/>
          <w:kern w:val="0"/>
          <w:sz w:val="24"/>
          <w:szCs w:val="24"/>
        </w:rPr>
        <w:t>245</w:t>
      </w:r>
      <w:r>
        <w:rPr>
          <w:rFonts w:ascii="ＭＳ 明朝" w:eastAsia="ＭＳ 明朝" w:hAnsi="ＭＳ 明朝" w:cs="ＭＳ 明朝" w:hint="eastAsia"/>
          <w:color w:val="000000"/>
          <w:kern w:val="0"/>
          <w:sz w:val="24"/>
          <w:szCs w:val="24"/>
        </w:rPr>
        <w:t>号</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（趣旨）</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第１条　市長は、マリンスポーツ大会等の誘致を通して牧之原市の観光の振興を図るために、マリンスポーツ大会等を実施する団体に対し、予算の範囲内において補助金を交付するものとし、その交付に関しては、牧之原市補助金等交付規則（平成</w:t>
      </w:r>
      <w:r>
        <w:rPr>
          <w:rFonts w:ascii="ＭＳ 明朝" w:eastAsia="ＭＳ 明朝" w:hAnsi="ＭＳ 明朝" w:cs="ＭＳ 明朝"/>
          <w:color w:val="000000"/>
          <w:kern w:val="0"/>
          <w:sz w:val="24"/>
          <w:szCs w:val="24"/>
        </w:rPr>
        <w:t>17</w:t>
      </w:r>
      <w:r>
        <w:rPr>
          <w:rFonts w:ascii="ＭＳ 明朝" w:eastAsia="ＭＳ 明朝" w:hAnsi="ＭＳ 明朝" w:cs="ＭＳ 明朝" w:hint="eastAsia"/>
          <w:color w:val="000000"/>
          <w:kern w:val="0"/>
          <w:sz w:val="24"/>
          <w:szCs w:val="24"/>
        </w:rPr>
        <w:t>年牧之原市規則第</w:t>
      </w:r>
      <w:r>
        <w:rPr>
          <w:rFonts w:ascii="ＭＳ 明朝" w:eastAsia="ＭＳ 明朝" w:hAnsi="ＭＳ 明朝" w:cs="ＭＳ 明朝"/>
          <w:color w:val="000000"/>
          <w:kern w:val="0"/>
          <w:sz w:val="24"/>
          <w:szCs w:val="24"/>
        </w:rPr>
        <w:t>28</w:t>
      </w:r>
      <w:r>
        <w:rPr>
          <w:rFonts w:ascii="ＭＳ 明朝" w:eastAsia="ＭＳ 明朝" w:hAnsi="ＭＳ 明朝" w:cs="ＭＳ 明朝" w:hint="eastAsia"/>
          <w:color w:val="000000"/>
          <w:kern w:val="0"/>
          <w:sz w:val="24"/>
          <w:szCs w:val="24"/>
        </w:rPr>
        <w:t>号）及びこの告示の定めるところによる。</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（定義）</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第２条　この告示において「団体」とは、マリンスポーツにおいて全国レベルの大会運営ができる組織又は法人化した団体をいう。</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この告示において「マリンスポーツ大会等」とは、次に掲げるものをいう。</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サーフィン大会</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ボディーボード大会</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３</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ウインドサーフィン大会</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４</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ビーチサッカー大会</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５</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ビーチバレーボール大会</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６</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産業観光イベント</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７</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その他市長が必要と認めた事業</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（補助の対象及び補助額）</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第３条　補助の対象及び補助額は、次のとおりとする。</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補助の対象</w:t>
      </w:r>
    </w:p>
    <w:p w:rsidR="00265FE9" w:rsidRDefault="00265FE9">
      <w:pPr>
        <w:autoSpaceDE w:val="0"/>
        <w:autoSpaceDN w:val="0"/>
        <w:adjustRightInd w:val="0"/>
        <w:spacing w:line="270" w:lineRule="atLeast"/>
        <w:ind w:left="48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マリンスポーツ大会等に要する経費</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補助額</w:t>
      </w:r>
    </w:p>
    <w:p w:rsidR="00265FE9" w:rsidRDefault="00265FE9">
      <w:pPr>
        <w:autoSpaceDE w:val="0"/>
        <w:autoSpaceDN w:val="0"/>
        <w:adjustRightInd w:val="0"/>
        <w:spacing w:line="270" w:lineRule="atLeast"/>
        <w:ind w:left="48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前号に掲げる大会に要する経費で、市長が認めた額とする。</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（交付の申請）</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第４条　補助金の交付の申請をしようとする団体（以下「申請者」という。）は、交付申請書（様式第１号）に次に掲げる書類を添えて、市長に提出しなければならない。</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提出書類</w:t>
      </w:r>
    </w:p>
    <w:p w:rsidR="00265FE9" w:rsidRDefault="00265FE9">
      <w:pPr>
        <w:autoSpaceDE w:val="0"/>
        <w:autoSpaceDN w:val="0"/>
        <w:adjustRightInd w:val="0"/>
        <w:spacing w:line="27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ア　事業計画書（様式第２号）</w:t>
      </w:r>
    </w:p>
    <w:p w:rsidR="00265FE9" w:rsidRDefault="00265FE9">
      <w:pPr>
        <w:autoSpaceDE w:val="0"/>
        <w:autoSpaceDN w:val="0"/>
        <w:adjustRightInd w:val="0"/>
        <w:spacing w:line="27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イ　収支予算書（様式第３号）</w:t>
      </w:r>
    </w:p>
    <w:p w:rsidR="00265FE9" w:rsidRDefault="00265FE9">
      <w:pPr>
        <w:autoSpaceDE w:val="0"/>
        <w:autoSpaceDN w:val="0"/>
        <w:adjustRightInd w:val="0"/>
        <w:spacing w:line="27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ウ　資金状況調べ（様式第４号）</w:t>
      </w:r>
    </w:p>
    <w:p w:rsidR="00265FE9" w:rsidRDefault="00265FE9">
      <w:pPr>
        <w:autoSpaceDE w:val="0"/>
        <w:autoSpaceDN w:val="0"/>
        <w:adjustRightInd w:val="0"/>
        <w:spacing w:line="27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エ　その他市長が必要と認める書類</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提出期限</w:t>
      </w:r>
    </w:p>
    <w:p w:rsidR="00265FE9" w:rsidRDefault="00265FE9">
      <w:pPr>
        <w:autoSpaceDE w:val="0"/>
        <w:autoSpaceDN w:val="0"/>
        <w:adjustRightInd w:val="0"/>
        <w:spacing w:line="270" w:lineRule="atLeast"/>
        <w:ind w:left="48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別に定める日まで</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申請者は、事業の実施に必要があるときは、補助金の概算払を申請することができる。</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（交付の決定）</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第５条　市長は、前条の規定による申請があったときは、その内容を審査し、</w:t>
      </w:r>
      <w:r>
        <w:rPr>
          <w:rFonts w:ascii="ＭＳ 明朝" w:eastAsia="ＭＳ 明朝" w:hAnsi="ＭＳ 明朝" w:cs="ＭＳ 明朝" w:hint="eastAsia"/>
          <w:color w:val="000000"/>
          <w:kern w:val="0"/>
          <w:sz w:val="24"/>
          <w:szCs w:val="24"/>
        </w:rPr>
        <w:lastRenderedPageBreak/>
        <w:t>適当と認めたときは、交付決定通知書（様式第５号）により通知するものとする。</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市長は、前条第２項の補助金の概算払について、必要があると認めるときは、これを承認し、概算払することができる。</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（交付の条件）</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第６条　補助金の交付の決定において、次に掲げる条件を付する。</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次に掲げる事項のいずれかに該当する場合は、あらかじめ市長の承認を受けなければならない。</w:t>
      </w:r>
    </w:p>
    <w:p w:rsidR="00265FE9" w:rsidRDefault="00265FE9">
      <w:pPr>
        <w:autoSpaceDE w:val="0"/>
        <w:autoSpaceDN w:val="0"/>
        <w:adjustRightInd w:val="0"/>
        <w:spacing w:line="27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ア　補助事業の内容の変更をしようとする場合</w:t>
      </w:r>
    </w:p>
    <w:p w:rsidR="00265FE9" w:rsidRDefault="00265FE9">
      <w:pPr>
        <w:autoSpaceDE w:val="0"/>
        <w:autoSpaceDN w:val="0"/>
        <w:adjustRightInd w:val="0"/>
        <w:spacing w:line="27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イ　補助事業を中止し、又は廃止しようとする場合</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補助事業が予定の期間内に完了しない場合又は補助事業の遂行が困難になった場合においては、速やかに市長の指示を受けなければならない。</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３</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補助金の収支に関する帳簿を備え、領収書等関係書類を整理し、並びにこれらの帳簿及び書類を補助金の交付を受けた年度終了後５年間保管しなければならない。</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４</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その他市長が必要と認める条件</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（変更の承認申請）</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第７条　申請内容に変更の承認を受けようとするときは、変更承認申請書（様式第６号）に次に掲げる書類を添えて、市長に提出しなければならない。</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変更事業計画書（様式第２号）</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変更収支予算書（様式第３号）</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（変更の承認）</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第８条　市長は、前条の規定による申請があったときは、その内容を審査し、適当と認めたときは、変更承認書（様式第７号）により通知するものとする。</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（実績報告）</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第９条　補助事業が完了したときは、実績報告書（様式第８号）に次に掲げる書類を添えて、市長に提出しなければならない。</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提出書類</w:t>
      </w:r>
    </w:p>
    <w:p w:rsidR="00265FE9" w:rsidRDefault="00265FE9">
      <w:pPr>
        <w:autoSpaceDE w:val="0"/>
        <w:autoSpaceDN w:val="0"/>
        <w:adjustRightInd w:val="0"/>
        <w:spacing w:line="27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ア　事業実績書（様式第２号）</w:t>
      </w:r>
    </w:p>
    <w:p w:rsidR="00265FE9" w:rsidRDefault="00265FE9">
      <w:pPr>
        <w:autoSpaceDE w:val="0"/>
        <w:autoSpaceDN w:val="0"/>
        <w:adjustRightInd w:val="0"/>
        <w:spacing w:line="270" w:lineRule="atLeast"/>
        <w:ind w:left="72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イ　収支決算書（様式第３号）</w:t>
      </w:r>
    </w:p>
    <w:p w:rsidR="00265FE9" w:rsidRDefault="00265FE9">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提出期限</w:t>
      </w:r>
    </w:p>
    <w:p w:rsidR="00265FE9" w:rsidRDefault="00265FE9">
      <w:pPr>
        <w:autoSpaceDE w:val="0"/>
        <w:autoSpaceDN w:val="0"/>
        <w:adjustRightInd w:val="0"/>
        <w:spacing w:line="270" w:lineRule="atLeast"/>
        <w:ind w:left="48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事業完了の日から起算して</w:t>
      </w:r>
      <w:r>
        <w:rPr>
          <w:rFonts w:ascii="ＭＳ 明朝" w:eastAsia="ＭＳ 明朝" w:hAnsi="ＭＳ 明朝" w:cs="ＭＳ 明朝"/>
          <w:color w:val="000000"/>
          <w:kern w:val="0"/>
          <w:sz w:val="24"/>
          <w:szCs w:val="24"/>
        </w:rPr>
        <w:t>30</w:t>
      </w:r>
      <w:r>
        <w:rPr>
          <w:rFonts w:ascii="ＭＳ 明朝" w:eastAsia="ＭＳ 明朝" w:hAnsi="ＭＳ 明朝" w:cs="ＭＳ 明朝" w:hint="eastAsia"/>
          <w:color w:val="000000"/>
          <w:kern w:val="0"/>
          <w:sz w:val="24"/>
          <w:szCs w:val="24"/>
        </w:rPr>
        <w:t>日を経過した日又は補助金の交付決定があった日の属する年度の翌年度の４月</w:t>
      </w:r>
      <w:r>
        <w:rPr>
          <w:rFonts w:ascii="ＭＳ 明朝" w:eastAsia="ＭＳ 明朝" w:hAnsi="ＭＳ 明朝" w:cs="ＭＳ 明朝"/>
          <w:color w:val="000000"/>
          <w:kern w:val="0"/>
          <w:sz w:val="24"/>
          <w:szCs w:val="24"/>
        </w:rPr>
        <w:t>30</w:t>
      </w:r>
      <w:r>
        <w:rPr>
          <w:rFonts w:ascii="ＭＳ 明朝" w:eastAsia="ＭＳ 明朝" w:hAnsi="ＭＳ 明朝" w:cs="ＭＳ 明朝" w:hint="eastAsia"/>
          <w:color w:val="000000"/>
          <w:kern w:val="0"/>
          <w:sz w:val="24"/>
          <w:szCs w:val="24"/>
        </w:rPr>
        <w:t>日のいずれか早い日まで</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（交付の確定）</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条　市長は、実績報告があったときは、その内容を審査し、適当と認めたときは、交付確定通知書（様式第９号）により通知するものとする。</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（補助金の請求）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11</w:t>
      </w:r>
      <w:r>
        <w:rPr>
          <w:rFonts w:ascii="ＭＳ 明朝" w:eastAsia="ＭＳ 明朝" w:hAnsi="ＭＳ 明朝" w:cs="ＭＳ 明朝" w:hint="eastAsia"/>
          <w:color w:val="000000"/>
          <w:kern w:val="0"/>
          <w:sz w:val="24"/>
          <w:szCs w:val="24"/>
        </w:rPr>
        <w:t>条　補助金を請求するときは、前条に規定する交付確定通知書を受領した日から起算して</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日を経過した日までに請求書（様式第</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号）を市長に提出しなければならない。</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（概算払の請求手続き）</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12</w:t>
      </w:r>
      <w:r>
        <w:rPr>
          <w:rFonts w:ascii="ＭＳ 明朝" w:eastAsia="ＭＳ 明朝" w:hAnsi="ＭＳ 明朝" w:cs="ＭＳ 明朝" w:hint="eastAsia"/>
          <w:color w:val="000000"/>
          <w:kern w:val="0"/>
          <w:sz w:val="24"/>
          <w:szCs w:val="24"/>
        </w:rPr>
        <w:t>条　概算払の請求をする必要があるときは、概算払の承認を受けた後、概算払請求書（様式第</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号）に資金状況調べ（様式第４号）を添えて、市長に</w:t>
      </w:r>
      <w:r>
        <w:rPr>
          <w:rFonts w:ascii="ＭＳ 明朝" w:eastAsia="ＭＳ 明朝" w:hAnsi="ＭＳ 明朝" w:cs="ＭＳ 明朝" w:hint="eastAsia"/>
          <w:color w:val="000000"/>
          <w:kern w:val="0"/>
          <w:sz w:val="24"/>
          <w:szCs w:val="24"/>
        </w:rPr>
        <w:lastRenderedPageBreak/>
        <w:t>提出しなければならない。</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（その他）</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13</w:t>
      </w:r>
      <w:r>
        <w:rPr>
          <w:rFonts w:ascii="ＭＳ 明朝" w:eastAsia="ＭＳ 明朝" w:hAnsi="ＭＳ 明朝" w:cs="ＭＳ 明朝" w:hint="eastAsia"/>
          <w:color w:val="000000"/>
          <w:kern w:val="0"/>
          <w:sz w:val="24"/>
          <w:szCs w:val="24"/>
        </w:rPr>
        <w:t>条　この告示に定めるもののほか、必要な事項は、市長が別に定める。</w:t>
      </w:r>
    </w:p>
    <w:p w:rsidR="00265FE9" w:rsidRDefault="00265FE9">
      <w:pPr>
        <w:autoSpaceDE w:val="0"/>
        <w:autoSpaceDN w:val="0"/>
        <w:adjustRightInd w:val="0"/>
        <w:spacing w:line="270" w:lineRule="atLeast"/>
        <w:ind w:left="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附　則</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（施行期日）</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　この告示は、平成</w:t>
      </w:r>
      <w:r>
        <w:rPr>
          <w:rFonts w:ascii="ＭＳ 明朝" w:eastAsia="ＭＳ 明朝" w:hAnsi="ＭＳ 明朝" w:cs="ＭＳ 明朝"/>
          <w:color w:val="000000"/>
          <w:kern w:val="0"/>
          <w:sz w:val="24"/>
          <w:szCs w:val="24"/>
        </w:rPr>
        <w:t>17</w:t>
      </w:r>
      <w:r>
        <w:rPr>
          <w:rFonts w:ascii="ＭＳ 明朝" w:eastAsia="ＭＳ 明朝" w:hAnsi="ＭＳ 明朝" w:cs="ＭＳ 明朝" w:hint="eastAsia"/>
          <w:color w:val="000000"/>
          <w:kern w:val="0"/>
          <w:sz w:val="24"/>
          <w:szCs w:val="24"/>
        </w:rPr>
        <w:t>年</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月</w:t>
      </w:r>
      <w:r>
        <w:rPr>
          <w:rFonts w:ascii="ＭＳ 明朝" w:eastAsia="ＭＳ 明朝" w:hAnsi="ＭＳ 明朝" w:cs="ＭＳ 明朝"/>
          <w:color w:val="000000"/>
          <w:kern w:val="0"/>
          <w:sz w:val="24"/>
          <w:szCs w:val="24"/>
        </w:rPr>
        <w:t>11</w:t>
      </w:r>
      <w:r>
        <w:rPr>
          <w:rFonts w:ascii="ＭＳ 明朝" w:eastAsia="ＭＳ 明朝" w:hAnsi="ＭＳ 明朝" w:cs="ＭＳ 明朝" w:hint="eastAsia"/>
          <w:color w:val="000000"/>
          <w:kern w:val="0"/>
          <w:sz w:val="24"/>
          <w:szCs w:val="24"/>
        </w:rPr>
        <w:t>日から施行する。</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（経過措置）</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この告示の施行の日の前日までに、合併前の榛原町マリンスポーツ大会等支援事業費補助金交付要綱（平成</w:t>
      </w:r>
      <w:r>
        <w:rPr>
          <w:rFonts w:ascii="ＭＳ 明朝" w:eastAsia="ＭＳ 明朝" w:hAnsi="ＭＳ 明朝" w:cs="ＭＳ 明朝"/>
          <w:color w:val="000000"/>
          <w:kern w:val="0"/>
          <w:sz w:val="24"/>
          <w:szCs w:val="24"/>
        </w:rPr>
        <w:t>14</w:t>
      </w:r>
      <w:r>
        <w:rPr>
          <w:rFonts w:ascii="ＭＳ 明朝" w:eastAsia="ＭＳ 明朝" w:hAnsi="ＭＳ 明朝" w:cs="ＭＳ 明朝" w:hint="eastAsia"/>
          <w:color w:val="000000"/>
          <w:kern w:val="0"/>
          <w:sz w:val="24"/>
          <w:szCs w:val="24"/>
        </w:rPr>
        <w:t>年榛原町告示第</w:t>
      </w:r>
      <w:r>
        <w:rPr>
          <w:rFonts w:ascii="ＭＳ 明朝" w:eastAsia="ＭＳ 明朝" w:hAnsi="ＭＳ 明朝" w:cs="ＭＳ 明朝"/>
          <w:color w:val="000000"/>
          <w:kern w:val="0"/>
          <w:sz w:val="24"/>
          <w:szCs w:val="24"/>
        </w:rPr>
        <w:t>76</w:t>
      </w:r>
      <w:r>
        <w:rPr>
          <w:rFonts w:ascii="ＭＳ 明朝" w:eastAsia="ＭＳ 明朝" w:hAnsi="ＭＳ 明朝" w:cs="ＭＳ 明朝" w:hint="eastAsia"/>
          <w:color w:val="000000"/>
          <w:kern w:val="0"/>
          <w:sz w:val="24"/>
          <w:szCs w:val="24"/>
        </w:rPr>
        <w:t>号）の規定によりなされた手続その他の行為は、この告示の相当規定によりなされたものとみなす。</w:t>
      </w:r>
    </w:p>
    <w:p w:rsidR="00265FE9" w:rsidRDefault="00265FE9">
      <w:pPr>
        <w:autoSpaceDE w:val="0"/>
        <w:autoSpaceDN w:val="0"/>
        <w:adjustRightInd w:val="0"/>
        <w:spacing w:line="270" w:lineRule="atLeast"/>
        <w:ind w:left="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附　則（平成</w:t>
      </w:r>
      <w:r>
        <w:rPr>
          <w:rFonts w:ascii="ＭＳ 明朝" w:eastAsia="ＭＳ 明朝" w:hAnsi="ＭＳ 明朝" w:cs="ＭＳ 明朝"/>
          <w:color w:val="000000"/>
          <w:kern w:val="0"/>
          <w:sz w:val="24"/>
          <w:szCs w:val="24"/>
        </w:rPr>
        <w:t>21</w:t>
      </w:r>
      <w:r>
        <w:rPr>
          <w:rFonts w:ascii="ＭＳ 明朝" w:eastAsia="ＭＳ 明朝" w:hAnsi="ＭＳ 明朝" w:cs="ＭＳ 明朝" w:hint="eastAsia"/>
          <w:color w:val="000000"/>
          <w:kern w:val="0"/>
          <w:sz w:val="24"/>
          <w:szCs w:val="24"/>
        </w:rPr>
        <w:t>年３月</w:t>
      </w:r>
      <w:r>
        <w:rPr>
          <w:rFonts w:ascii="ＭＳ 明朝" w:eastAsia="ＭＳ 明朝" w:hAnsi="ＭＳ 明朝" w:cs="ＭＳ 明朝"/>
          <w:color w:val="000000"/>
          <w:kern w:val="0"/>
          <w:sz w:val="24"/>
          <w:szCs w:val="24"/>
        </w:rPr>
        <w:t>27</w:t>
      </w:r>
      <w:r>
        <w:rPr>
          <w:rFonts w:ascii="ＭＳ 明朝" w:eastAsia="ＭＳ 明朝" w:hAnsi="ＭＳ 明朝" w:cs="ＭＳ 明朝" w:hint="eastAsia"/>
          <w:color w:val="000000"/>
          <w:kern w:val="0"/>
          <w:sz w:val="24"/>
          <w:szCs w:val="24"/>
        </w:rPr>
        <w:t>日告示第</w:t>
      </w:r>
      <w:r>
        <w:rPr>
          <w:rFonts w:ascii="ＭＳ 明朝" w:eastAsia="ＭＳ 明朝" w:hAnsi="ＭＳ 明朝" w:cs="ＭＳ 明朝"/>
          <w:color w:val="000000"/>
          <w:kern w:val="0"/>
          <w:sz w:val="24"/>
          <w:szCs w:val="24"/>
        </w:rPr>
        <w:t>54</w:t>
      </w:r>
      <w:r>
        <w:rPr>
          <w:rFonts w:ascii="ＭＳ 明朝" w:eastAsia="ＭＳ 明朝" w:hAnsi="ＭＳ 明朝" w:cs="ＭＳ 明朝" w:hint="eastAsia"/>
          <w:color w:val="000000"/>
          <w:kern w:val="0"/>
          <w:sz w:val="24"/>
          <w:szCs w:val="24"/>
        </w:rPr>
        <w:t>号）</w:t>
      </w:r>
    </w:p>
    <w:p w:rsidR="00265FE9" w:rsidRDefault="00265FE9">
      <w:pPr>
        <w:autoSpaceDE w:val="0"/>
        <w:autoSpaceDN w:val="0"/>
        <w:adjustRightInd w:val="0"/>
        <w:spacing w:line="27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改正　平成</w:t>
      </w:r>
      <w:r>
        <w:rPr>
          <w:rFonts w:ascii="ＭＳ 明朝" w:eastAsia="ＭＳ 明朝" w:hAnsi="ＭＳ 明朝" w:cs="ＭＳ 明朝"/>
          <w:color w:val="000000"/>
          <w:kern w:val="0"/>
          <w:sz w:val="24"/>
          <w:szCs w:val="24"/>
        </w:rPr>
        <w:t>24</w:t>
      </w:r>
      <w:r>
        <w:rPr>
          <w:rFonts w:ascii="ＭＳ 明朝" w:eastAsia="ＭＳ 明朝" w:hAnsi="ＭＳ 明朝" w:cs="ＭＳ 明朝" w:hint="eastAsia"/>
          <w:color w:val="000000"/>
          <w:kern w:val="0"/>
          <w:sz w:val="24"/>
          <w:szCs w:val="24"/>
        </w:rPr>
        <w:t>年４月１日告示第</w:t>
      </w:r>
      <w:r>
        <w:rPr>
          <w:rFonts w:ascii="ＭＳ 明朝" w:eastAsia="ＭＳ 明朝" w:hAnsi="ＭＳ 明朝" w:cs="ＭＳ 明朝"/>
          <w:color w:val="000000"/>
          <w:kern w:val="0"/>
          <w:sz w:val="24"/>
          <w:szCs w:val="24"/>
        </w:rPr>
        <w:t>245</w:t>
      </w:r>
      <w:r>
        <w:rPr>
          <w:rFonts w:ascii="ＭＳ 明朝" w:eastAsia="ＭＳ 明朝" w:hAnsi="ＭＳ 明朝" w:cs="ＭＳ 明朝" w:hint="eastAsia"/>
          <w:color w:val="000000"/>
          <w:kern w:val="0"/>
          <w:sz w:val="24"/>
          <w:szCs w:val="24"/>
        </w:rPr>
        <w:t>号</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（施行期日）</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　この告示は、平成</w:t>
      </w:r>
      <w:r>
        <w:rPr>
          <w:rFonts w:ascii="ＭＳ 明朝" w:eastAsia="ＭＳ 明朝" w:hAnsi="ＭＳ 明朝" w:cs="ＭＳ 明朝"/>
          <w:color w:val="000000"/>
          <w:kern w:val="0"/>
          <w:sz w:val="24"/>
          <w:szCs w:val="24"/>
        </w:rPr>
        <w:t>21</w:t>
      </w:r>
      <w:r>
        <w:rPr>
          <w:rFonts w:ascii="ＭＳ 明朝" w:eastAsia="ＭＳ 明朝" w:hAnsi="ＭＳ 明朝" w:cs="ＭＳ 明朝" w:hint="eastAsia"/>
          <w:color w:val="000000"/>
          <w:kern w:val="0"/>
          <w:sz w:val="24"/>
          <w:szCs w:val="24"/>
        </w:rPr>
        <w:t>年４月１日から施行する。</w:t>
      </w:r>
    </w:p>
    <w:p w:rsidR="00265FE9" w:rsidRDefault="00265FE9">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（経過措置）</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この告示の施行の際、現に改正前の牧之原市マリンスポーツ大会等支援事業費補助金交付要綱の規定によりなされている手続きその他の行為は、改正後の牧之原市マリンスポーツ大会等支援事業費補助金交付要綱の規定にかかわらず、なお従前の例による。</w:t>
      </w:r>
    </w:p>
    <w:p w:rsidR="00265FE9" w:rsidRDefault="00265FE9">
      <w:pPr>
        <w:autoSpaceDE w:val="0"/>
        <w:autoSpaceDN w:val="0"/>
        <w:adjustRightInd w:val="0"/>
        <w:spacing w:line="270" w:lineRule="atLeast"/>
        <w:ind w:left="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附　則（平成</w:t>
      </w:r>
      <w:r>
        <w:rPr>
          <w:rFonts w:ascii="ＭＳ 明朝" w:eastAsia="ＭＳ 明朝" w:hAnsi="ＭＳ 明朝" w:cs="ＭＳ 明朝"/>
          <w:color w:val="000000"/>
          <w:kern w:val="0"/>
          <w:sz w:val="24"/>
          <w:szCs w:val="24"/>
        </w:rPr>
        <w:t>24</w:t>
      </w:r>
      <w:r>
        <w:rPr>
          <w:rFonts w:ascii="ＭＳ 明朝" w:eastAsia="ＭＳ 明朝" w:hAnsi="ＭＳ 明朝" w:cs="ＭＳ 明朝" w:hint="eastAsia"/>
          <w:color w:val="000000"/>
          <w:kern w:val="0"/>
          <w:sz w:val="24"/>
          <w:szCs w:val="24"/>
        </w:rPr>
        <w:t>年４月１日告示第</w:t>
      </w:r>
      <w:r>
        <w:rPr>
          <w:rFonts w:ascii="ＭＳ 明朝" w:eastAsia="ＭＳ 明朝" w:hAnsi="ＭＳ 明朝" w:cs="ＭＳ 明朝"/>
          <w:color w:val="000000"/>
          <w:kern w:val="0"/>
          <w:sz w:val="24"/>
          <w:szCs w:val="24"/>
        </w:rPr>
        <w:t>245</w:t>
      </w:r>
      <w:r>
        <w:rPr>
          <w:rFonts w:ascii="ＭＳ 明朝" w:eastAsia="ＭＳ 明朝" w:hAnsi="ＭＳ 明朝" w:cs="ＭＳ 明朝" w:hint="eastAsia"/>
          <w:color w:val="000000"/>
          <w:kern w:val="0"/>
          <w:sz w:val="24"/>
          <w:szCs w:val="24"/>
        </w:rPr>
        <w:t>号）</w:t>
      </w:r>
    </w:p>
    <w:p w:rsidR="00265FE9" w:rsidRDefault="00265FE9">
      <w:pPr>
        <w:autoSpaceDE w:val="0"/>
        <w:autoSpaceDN w:val="0"/>
        <w:adjustRightInd w:val="0"/>
        <w:spacing w:line="27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この告示は、平成</w:t>
      </w:r>
      <w:r>
        <w:rPr>
          <w:rFonts w:ascii="ＭＳ 明朝" w:eastAsia="ＭＳ 明朝" w:hAnsi="ＭＳ 明朝" w:cs="ＭＳ 明朝"/>
          <w:color w:val="000000"/>
          <w:kern w:val="0"/>
          <w:sz w:val="24"/>
          <w:szCs w:val="24"/>
        </w:rPr>
        <w:t>24</w:t>
      </w:r>
      <w:r>
        <w:rPr>
          <w:rFonts w:ascii="ＭＳ 明朝" w:eastAsia="ＭＳ 明朝" w:hAnsi="ＭＳ 明朝" w:cs="ＭＳ 明朝" w:hint="eastAsia"/>
          <w:color w:val="000000"/>
          <w:kern w:val="0"/>
          <w:sz w:val="24"/>
          <w:szCs w:val="24"/>
        </w:rPr>
        <w:t>年４月１日から施行する。</w:t>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5620FF">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w:lastRenderedPageBreak/>
        <w:drawing>
          <wp:inline distT="0" distB="0" distL="0" distR="0">
            <wp:extent cx="5372100" cy="7800975"/>
            <wp:effectExtent l="0" t="0" r="0"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65FE9" w:rsidRDefault="00265FE9">
      <w:pPr>
        <w:autoSpaceDE w:val="0"/>
        <w:autoSpaceDN w:val="0"/>
        <w:adjustRightInd w:val="0"/>
        <w:jc w:val="left"/>
        <w:rPr>
          <w:rFonts w:ascii="Arial" w:hAnsi="Arial" w:cs="Arial"/>
          <w:kern w:val="0"/>
          <w:sz w:val="24"/>
          <w:szCs w:val="24"/>
        </w:rPr>
        <w:sectPr w:rsidR="00265FE9">
          <w:pgSz w:w="11905" w:h="16837"/>
          <w:pgMar w:top="1700" w:right="1700" w:bottom="1700" w:left="1700" w:header="720" w:footer="720" w:gutter="0"/>
          <w:cols w:space="720"/>
          <w:noEndnote/>
        </w:sectPr>
      </w:pP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様式第１号（第４条関係）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様式第２号（第４条、第７条、第９条関係）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様式第３号（第４条、第７条、第９条関係）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様式第４号（第４条、第</w:t>
      </w:r>
      <w:r>
        <w:rPr>
          <w:rFonts w:ascii="ＭＳ 明朝" w:eastAsia="ＭＳ 明朝" w:hAnsi="ＭＳ 明朝" w:cs="ＭＳ 明朝"/>
          <w:color w:val="000000"/>
          <w:kern w:val="0"/>
          <w:sz w:val="24"/>
          <w:szCs w:val="24"/>
        </w:rPr>
        <w:t>12</w:t>
      </w:r>
      <w:r>
        <w:rPr>
          <w:rFonts w:ascii="ＭＳ 明朝" w:eastAsia="ＭＳ 明朝" w:hAnsi="ＭＳ 明朝" w:cs="ＭＳ 明朝" w:hint="eastAsia"/>
          <w:color w:val="000000"/>
          <w:kern w:val="0"/>
          <w:sz w:val="24"/>
          <w:szCs w:val="24"/>
        </w:rPr>
        <w:t>条関係）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様式第５号（第５条関係）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様式第６号（第７条関係）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様式第７号（第８条関係）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様式第８号（第９条関係）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様式第９号（第</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条関係）</w:t>
      </w:r>
    </w:p>
    <w:p w:rsidR="00265FE9" w:rsidRDefault="00265FE9">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号（第</w:t>
      </w:r>
      <w:r>
        <w:rPr>
          <w:rFonts w:ascii="ＭＳ 明朝" w:eastAsia="ＭＳ 明朝" w:hAnsi="ＭＳ 明朝" w:cs="ＭＳ 明朝"/>
          <w:color w:val="000000"/>
          <w:kern w:val="0"/>
          <w:sz w:val="24"/>
          <w:szCs w:val="24"/>
        </w:rPr>
        <w:t>11</w:t>
      </w:r>
      <w:r>
        <w:rPr>
          <w:rFonts w:ascii="ＭＳ 明朝" w:eastAsia="ＭＳ 明朝" w:hAnsi="ＭＳ 明朝" w:cs="ＭＳ 明朝" w:hint="eastAsia"/>
          <w:color w:val="000000"/>
          <w:kern w:val="0"/>
          <w:sz w:val="24"/>
          <w:szCs w:val="24"/>
        </w:rPr>
        <w:t>条、第</w:t>
      </w:r>
      <w:r>
        <w:rPr>
          <w:rFonts w:ascii="ＭＳ 明朝" w:eastAsia="ＭＳ 明朝" w:hAnsi="ＭＳ 明朝" w:cs="ＭＳ 明朝"/>
          <w:color w:val="000000"/>
          <w:kern w:val="0"/>
          <w:sz w:val="24"/>
          <w:szCs w:val="24"/>
        </w:rPr>
        <w:t>12</w:t>
      </w:r>
      <w:r>
        <w:rPr>
          <w:rFonts w:ascii="ＭＳ 明朝" w:eastAsia="ＭＳ 明朝" w:hAnsi="ＭＳ 明朝" w:cs="ＭＳ 明朝" w:hint="eastAsia"/>
          <w:color w:val="000000"/>
          <w:kern w:val="0"/>
          <w:sz w:val="24"/>
          <w:szCs w:val="24"/>
        </w:rPr>
        <w:t>条関係）</w:t>
      </w:r>
    </w:p>
    <w:p w:rsidR="00265FE9" w:rsidRDefault="00265FE9">
      <w:pPr>
        <w:autoSpaceDE w:val="0"/>
        <w:autoSpaceDN w:val="0"/>
        <w:adjustRightInd w:val="0"/>
        <w:spacing w:line="270" w:lineRule="atLeast"/>
        <w:jc w:val="left"/>
        <w:rPr>
          <w:rFonts w:ascii="ＭＳ 明朝" w:eastAsia="ＭＳ 明朝" w:hAnsi="ＭＳ 明朝" w:cs="ＭＳ 明朝"/>
          <w:color w:val="000000"/>
          <w:kern w:val="0"/>
          <w:sz w:val="24"/>
          <w:szCs w:val="24"/>
        </w:rPr>
      </w:pPr>
      <w:bookmarkStart w:id="1" w:name="last"/>
      <w:bookmarkEnd w:id="1"/>
    </w:p>
    <w:sectPr w:rsidR="00265FE9">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D0B"/>
    <w:rsid w:val="00265FE9"/>
    <w:rsid w:val="005620FF"/>
    <w:rsid w:val="00F5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2020-03-04T02:35:00Z</dcterms:created>
  <dcterms:modified xsi:type="dcterms:W3CDTF">2020-03-04T02:38:00Z</dcterms:modified>
</cp:coreProperties>
</file>